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77777777" w:rsidR="009E59A5" w:rsidRPr="00E15234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CF6456">
        <w:rPr>
          <w:rFonts w:ascii="Arial" w:hAnsi="Arial" w:cs="Arial"/>
          <w:color w:val="auto"/>
          <w:sz w:val="28"/>
          <w:szCs w:val="28"/>
        </w:rPr>
        <w:t>December 7</w:t>
      </w:r>
      <w:r w:rsidR="00D5593E">
        <w:rPr>
          <w:rFonts w:ascii="Arial" w:hAnsi="Arial" w:cs="Arial"/>
          <w:color w:val="auto"/>
          <w:sz w:val="28"/>
          <w:szCs w:val="28"/>
        </w:rPr>
        <w:t>, 2021</w:t>
      </w:r>
    </w:p>
    <w:p w14:paraId="7C8BFC72" w14:textId="77777777" w:rsidR="004D07FF" w:rsidRPr="00E15234" w:rsidRDefault="004D07FF" w:rsidP="00B1005B">
      <w:pPr>
        <w:tabs>
          <w:tab w:val="left" w:pos="1890"/>
        </w:tabs>
        <w:rPr>
          <w:sz w:val="32"/>
        </w:rPr>
      </w:pPr>
    </w:p>
    <w:p w14:paraId="2160ABCF" w14:textId="77777777" w:rsidR="00451765" w:rsidRDefault="009E59A5" w:rsidP="00451765">
      <w:pPr>
        <w:pStyle w:val="ListParagraph"/>
        <w:numPr>
          <w:ilvl w:val="0"/>
          <w:numId w:val="14"/>
        </w:numPr>
        <w:tabs>
          <w:tab w:val="left" w:pos="1890"/>
        </w:tabs>
        <w:ind w:left="360"/>
        <w:rPr>
          <w:rFonts w:cs="Arial"/>
          <w:sz w:val="28"/>
          <w:szCs w:val="28"/>
        </w:rPr>
      </w:pPr>
      <w:r w:rsidRPr="00451765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451765">
        <w:rPr>
          <w:rFonts w:cs="Arial"/>
          <w:sz w:val="28"/>
          <w:szCs w:val="28"/>
        </w:rPr>
        <w:t xml:space="preserve">ind was called to order at </w:t>
      </w:r>
      <w:r w:rsidR="00434E8F" w:rsidRPr="00451765">
        <w:rPr>
          <w:rFonts w:cs="Arial"/>
          <w:sz w:val="28"/>
          <w:szCs w:val="28"/>
        </w:rPr>
        <w:t>12</w:t>
      </w:r>
      <w:r w:rsidR="00535A79" w:rsidRPr="00451765">
        <w:rPr>
          <w:rFonts w:cs="Arial"/>
          <w:sz w:val="28"/>
          <w:szCs w:val="28"/>
        </w:rPr>
        <w:t>:0</w:t>
      </w:r>
      <w:r w:rsidR="00451765">
        <w:rPr>
          <w:rFonts w:cs="Arial"/>
          <w:sz w:val="28"/>
          <w:szCs w:val="28"/>
        </w:rPr>
        <w:t>0</w:t>
      </w:r>
      <w:r w:rsidR="00535A79" w:rsidRPr="00451765">
        <w:rPr>
          <w:rFonts w:cs="Arial"/>
          <w:sz w:val="28"/>
          <w:szCs w:val="28"/>
        </w:rPr>
        <w:t xml:space="preserve"> </w:t>
      </w:r>
      <w:r w:rsidR="00434E8F" w:rsidRPr="00451765">
        <w:rPr>
          <w:rFonts w:cs="Arial"/>
          <w:sz w:val="28"/>
          <w:szCs w:val="28"/>
        </w:rPr>
        <w:t>p</w:t>
      </w:r>
      <w:r w:rsidRPr="00451765">
        <w:rPr>
          <w:rFonts w:cs="Arial"/>
          <w:sz w:val="28"/>
          <w:szCs w:val="28"/>
        </w:rPr>
        <w:t xml:space="preserve">.m., by Sandi Ryan, with the following members present:  Sandi Ryan, chair, </w:t>
      </w:r>
      <w:r w:rsidR="00434E8F" w:rsidRPr="00451765">
        <w:rPr>
          <w:rFonts w:cs="Arial"/>
          <w:sz w:val="28"/>
          <w:szCs w:val="28"/>
        </w:rPr>
        <w:t>Geneva Jacobsen</w:t>
      </w:r>
      <w:r w:rsidRPr="00451765">
        <w:rPr>
          <w:rFonts w:cs="Arial"/>
          <w:sz w:val="28"/>
          <w:szCs w:val="28"/>
        </w:rPr>
        <w:t>, member, and Ryan Brems</w:t>
      </w:r>
      <w:r w:rsidR="00FE3139" w:rsidRPr="00451765">
        <w:rPr>
          <w:rFonts w:cs="Arial"/>
          <w:sz w:val="28"/>
          <w:szCs w:val="28"/>
        </w:rPr>
        <w:t xml:space="preserve"> </w:t>
      </w:r>
      <w:r w:rsidRPr="00451765">
        <w:rPr>
          <w:rFonts w:cs="Arial"/>
          <w:sz w:val="28"/>
          <w:szCs w:val="28"/>
        </w:rPr>
        <w:t xml:space="preserve">member, which was a quorum. Others in attendance: Emily Wharton, </w:t>
      </w:r>
      <w:r w:rsidR="00D96682" w:rsidRPr="00451765">
        <w:rPr>
          <w:rFonts w:cs="Arial"/>
          <w:sz w:val="28"/>
          <w:szCs w:val="28"/>
        </w:rPr>
        <w:t xml:space="preserve">Janice Eggers, </w:t>
      </w:r>
      <w:r w:rsidR="00FC0EF1" w:rsidRPr="00451765">
        <w:rPr>
          <w:rFonts w:cs="Arial"/>
          <w:sz w:val="28"/>
          <w:szCs w:val="28"/>
        </w:rPr>
        <w:t xml:space="preserve">Caroline Barrett (AAG), </w:t>
      </w:r>
      <w:r w:rsidR="005F30BF">
        <w:rPr>
          <w:rFonts w:cs="Arial"/>
          <w:sz w:val="28"/>
          <w:szCs w:val="28"/>
        </w:rPr>
        <w:t xml:space="preserve">Sarah Willeford, </w:t>
      </w:r>
      <w:r w:rsidR="004D2F9C" w:rsidRPr="00451765">
        <w:rPr>
          <w:rFonts w:cs="Arial"/>
          <w:sz w:val="28"/>
          <w:szCs w:val="28"/>
        </w:rPr>
        <w:t>Kim</w:t>
      </w:r>
      <w:r w:rsidR="00E77175" w:rsidRPr="00451765">
        <w:rPr>
          <w:rFonts w:cs="Arial"/>
          <w:sz w:val="28"/>
          <w:szCs w:val="28"/>
        </w:rPr>
        <w:t xml:space="preserve"> Barber</w:t>
      </w:r>
      <w:r w:rsidR="004D2F9C" w:rsidRPr="00451765">
        <w:rPr>
          <w:rFonts w:cs="Arial"/>
          <w:sz w:val="28"/>
          <w:szCs w:val="28"/>
        </w:rPr>
        <w:t>,</w:t>
      </w:r>
      <w:r w:rsidR="00E77175" w:rsidRPr="00451765">
        <w:rPr>
          <w:rFonts w:cs="Arial"/>
          <w:sz w:val="28"/>
          <w:szCs w:val="28"/>
        </w:rPr>
        <w:t xml:space="preserve"> </w:t>
      </w:r>
      <w:r w:rsidR="00E6422B">
        <w:rPr>
          <w:rFonts w:cs="Arial"/>
          <w:sz w:val="28"/>
          <w:szCs w:val="28"/>
        </w:rPr>
        <w:t>Karly Prinds</w:t>
      </w:r>
      <w:r w:rsidR="00E77175" w:rsidRPr="00451765">
        <w:rPr>
          <w:rFonts w:cs="Arial"/>
          <w:sz w:val="28"/>
          <w:szCs w:val="28"/>
        </w:rPr>
        <w:t xml:space="preserve">, </w:t>
      </w:r>
      <w:r w:rsidR="00451765" w:rsidRPr="00451765">
        <w:rPr>
          <w:rFonts w:cs="Arial"/>
          <w:sz w:val="28"/>
          <w:szCs w:val="28"/>
        </w:rPr>
        <w:t xml:space="preserve">Keri Osterhaus, Helen Stevens, </w:t>
      </w:r>
      <w:r w:rsidR="004D2F9C" w:rsidRPr="00451765">
        <w:rPr>
          <w:rFonts w:cs="Arial"/>
          <w:sz w:val="28"/>
          <w:szCs w:val="28"/>
        </w:rPr>
        <w:t>Kathy</w:t>
      </w:r>
      <w:r w:rsidR="00E77175" w:rsidRPr="00451765">
        <w:rPr>
          <w:rFonts w:cs="Arial"/>
          <w:sz w:val="28"/>
          <w:szCs w:val="28"/>
        </w:rPr>
        <w:t xml:space="preserve"> Roat</w:t>
      </w:r>
      <w:r w:rsidR="00C66A6C" w:rsidRPr="00451765">
        <w:rPr>
          <w:rFonts w:cs="Arial"/>
          <w:sz w:val="28"/>
          <w:szCs w:val="28"/>
        </w:rPr>
        <w:t xml:space="preserve">, </w:t>
      </w:r>
      <w:r w:rsidR="00451765" w:rsidRPr="00451765">
        <w:rPr>
          <w:rFonts w:cs="Arial"/>
          <w:sz w:val="28"/>
          <w:szCs w:val="28"/>
        </w:rPr>
        <w:t xml:space="preserve">Cheri Myers, </w:t>
      </w:r>
      <w:r w:rsidR="00451765">
        <w:rPr>
          <w:rFonts w:cs="Arial"/>
          <w:sz w:val="28"/>
          <w:szCs w:val="28"/>
        </w:rPr>
        <w:t xml:space="preserve">Shawn Mayo, </w:t>
      </w:r>
      <w:r w:rsidR="005F30BF">
        <w:rPr>
          <w:rFonts w:cs="Arial"/>
          <w:sz w:val="28"/>
          <w:szCs w:val="28"/>
        </w:rPr>
        <w:t xml:space="preserve">Carrie Chapman, </w:t>
      </w:r>
      <w:r w:rsidR="00E6422B">
        <w:rPr>
          <w:rFonts w:cs="Arial"/>
          <w:sz w:val="28"/>
          <w:szCs w:val="28"/>
        </w:rPr>
        <w:t xml:space="preserve">and </w:t>
      </w:r>
      <w:r w:rsidR="00071C73">
        <w:rPr>
          <w:rFonts w:cs="Arial"/>
          <w:sz w:val="28"/>
          <w:szCs w:val="28"/>
        </w:rPr>
        <w:t>Thomas Topping.</w:t>
      </w:r>
    </w:p>
    <w:p w14:paraId="14ABEA8F" w14:textId="77777777" w:rsidR="00434E8F" w:rsidRPr="00434E8F" w:rsidRDefault="00434E8F" w:rsidP="00434E8F">
      <w:pPr>
        <w:tabs>
          <w:tab w:val="left" w:pos="1890"/>
        </w:tabs>
        <w:ind w:left="360"/>
        <w:rPr>
          <w:rFonts w:cs="Arial"/>
          <w:sz w:val="28"/>
          <w:szCs w:val="28"/>
        </w:rPr>
      </w:pPr>
    </w:p>
    <w:p w14:paraId="225238EE" w14:textId="77777777" w:rsidR="00A1346B" w:rsidRDefault="00E15234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Public Comment</w:t>
      </w:r>
      <w:r w:rsidR="001D7EDD">
        <w:rPr>
          <w:rFonts w:cs="Arial"/>
          <w:sz w:val="28"/>
          <w:szCs w:val="28"/>
        </w:rPr>
        <w:t>—</w:t>
      </w:r>
      <w:r w:rsidR="00E00033">
        <w:rPr>
          <w:rFonts w:cs="Arial"/>
          <w:sz w:val="28"/>
          <w:szCs w:val="28"/>
        </w:rPr>
        <w:t xml:space="preserve"> none.</w:t>
      </w:r>
    </w:p>
    <w:p w14:paraId="475ED927" w14:textId="77777777" w:rsidR="00A1346B" w:rsidRPr="00A1346B" w:rsidRDefault="00A1346B" w:rsidP="00892A94">
      <w:pPr>
        <w:pStyle w:val="ListParagraph"/>
        <w:ind w:left="360"/>
        <w:rPr>
          <w:rFonts w:cs="Arial"/>
          <w:sz w:val="28"/>
          <w:szCs w:val="28"/>
        </w:rPr>
      </w:pPr>
    </w:p>
    <w:p w14:paraId="1CBD8D14" w14:textId="77777777" w:rsidR="00892A94" w:rsidRDefault="0040659E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E93A5A">
        <w:rPr>
          <w:rFonts w:cs="Arial"/>
          <w:sz w:val="28"/>
          <w:szCs w:val="28"/>
        </w:rPr>
        <w:t>Approval of</w:t>
      </w:r>
      <w:r w:rsidR="00E00033">
        <w:rPr>
          <w:rFonts w:cs="Arial"/>
          <w:sz w:val="28"/>
          <w:szCs w:val="28"/>
        </w:rPr>
        <w:t xml:space="preserve"> </w:t>
      </w:r>
      <w:r w:rsidR="00E74463">
        <w:rPr>
          <w:rFonts w:cs="Arial"/>
          <w:sz w:val="28"/>
          <w:szCs w:val="28"/>
        </w:rPr>
        <w:t xml:space="preserve">the consent </w:t>
      </w:r>
      <w:r w:rsidR="00386FA6" w:rsidRPr="00FE3139">
        <w:rPr>
          <w:rFonts w:cs="Arial"/>
          <w:sz w:val="28"/>
          <w:szCs w:val="28"/>
        </w:rPr>
        <w:t>agenda as presented.</w:t>
      </w:r>
      <w:r w:rsidR="00386FA6">
        <w:rPr>
          <w:rFonts w:cs="Arial"/>
          <w:sz w:val="28"/>
          <w:szCs w:val="28"/>
        </w:rPr>
        <w:t xml:space="preserve">  </w:t>
      </w:r>
      <w:r w:rsidR="00D96682">
        <w:rPr>
          <w:rFonts w:cs="Arial"/>
          <w:sz w:val="28"/>
          <w:szCs w:val="28"/>
        </w:rPr>
        <w:t xml:space="preserve">Mr. Brems moved and </w:t>
      </w:r>
      <w:r w:rsidR="005F30BF">
        <w:rPr>
          <w:rFonts w:cs="Arial"/>
          <w:sz w:val="28"/>
          <w:szCs w:val="28"/>
        </w:rPr>
        <w:t xml:space="preserve">Ms. Jacobsen </w:t>
      </w:r>
      <w:r w:rsidR="00434E8F">
        <w:rPr>
          <w:rFonts w:cs="Arial"/>
          <w:sz w:val="28"/>
          <w:szCs w:val="28"/>
        </w:rPr>
        <w:t>seconded, and the motion passed</w:t>
      </w:r>
      <w:r w:rsidR="00386FA6" w:rsidRPr="00FE3139">
        <w:rPr>
          <w:rFonts w:cs="Arial"/>
          <w:sz w:val="28"/>
          <w:szCs w:val="28"/>
        </w:rPr>
        <w:t>.</w:t>
      </w:r>
    </w:p>
    <w:p w14:paraId="2ED9FEED" w14:textId="77777777" w:rsidR="00892A94" w:rsidRPr="00892A94" w:rsidRDefault="00892A94" w:rsidP="00892A94">
      <w:pPr>
        <w:pStyle w:val="ListParagraph"/>
        <w:rPr>
          <w:rFonts w:cs="Arial"/>
          <w:sz w:val="28"/>
          <w:szCs w:val="28"/>
        </w:rPr>
      </w:pPr>
    </w:p>
    <w:p w14:paraId="7C158896" w14:textId="77777777" w:rsidR="00E74463" w:rsidRPr="00892A94" w:rsidRDefault="00E74463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 w:rsidR="006B46C4">
        <w:rPr>
          <w:rFonts w:cs="Arial"/>
          <w:sz w:val="28"/>
          <w:szCs w:val="28"/>
        </w:rPr>
        <w:t>September 21</w:t>
      </w:r>
      <w:r w:rsidR="00832741" w:rsidRPr="00892A94">
        <w:rPr>
          <w:rFonts w:cs="Arial"/>
          <w:sz w:val="28"/>
          <w:szCs w:val="28"/>
        </w:rPr>
        <w:t>, 2021</w:t>
      </w:r>
      <w:r w:rsidRPr="00892A94">
        <w:rPr>
          <w:rFonts w:cs="Arial"/>
          <w:sz w:val="28"/>
          <w:szCs w:val="28"/>
        </w:rPr>
        <w:t xml:space="preserve"> </w:t>
      </w:r>
      <w:r w:rsidR="00924029" w:rsidRPr="00892A94">
        <w:rPr>
          <w:rFonts w:cs="Arial"/>
          <w:sz w:val="28"/>
          <w:szCs w:val="28"/>
        </w:rPr>
        <w:t>board minutes.  Mr</w:t>
      </w:r>
      <w:r w:rsidRPr="00892A94">
        <w:rPr>
          <w:rFonts w:cs="Arial"/>
          <w:sz w:val="28"/>
          <w:szCs w:val="28"/>
        </w:rPr>
        <w:t xml:space="preserve">. </w:t>
      </w:r>
      <w:r w:rsidR="00924029" w:rsidRPr="00892A94">
        <w:rPr>
          <w:rFonts w:cs="Arial"/>
          <w:sz w:val="28"/>
          <w:szCs w:val="28"/>
        </w:rPr>
        <w:t>Brems</w:t>
      </w:r>
      <w:r w:rsidRPr="00892A94">
        <w:rPr>
          <w:rFonts w:cs="Arial"/>
          <w:sz w:val="28"/>
          <w:szCs w:val="28"/>
        </w:rPr>
        <w:t xml:space="preserve"> moved approval of the </w:t>
      </w:r>
      <w:r w:rsidR="00473840" w:rsidRPr="00892A94">
        <w:rPr>
          <w:rFonts w:cs="Arial"/>
          <w:sz w:val="28"/>
          <w:szCs w:val="28"/>
        </w:rPr>
        <w:t>minutes</w:t>
      </w:r>
      <w:r w:rsidRPr="00892A94">
        <w:rPr>
          <w:rFonts w:cs="Arial"/>
          <w:sz w:val="28"/>
          <w:szCs w:val="28"/>
        </w:rPr>
        <w:t xml:space="preserve"> as presented.  M</w:t>
      </w:r>
      <w:r w:rsidR="00924029" w:rsidRPr="00892A94">
        <w:rPr>
          <w:rFonts w:cs="Arial"/>
          <w:sz w:val="28"/>
          <w:szCs w:val="28"/>
        </w:rPr>
        <w:t>s.</w:t>
      </w:r>
      <w:r w:rsidRPr="00892A94">
        <w:rPr>
          <w:rFonts w:cs="Arial"/>
          <w:sz w:val="28"/>
          <w:szCs w:val="28"/>
        </w:rPr>
        <w:t xml:space="preserve"> </w:t>
      </w:r>
      <w:r w:rsidR="005F30BF">
        <w:rPr>
          <w:rFonts w:cs="Arial"/>
          <w:sz w:val="28"/>
          <w:szCs w:val="28"/>
        </w:rPr>
        <w:t>Jacobsen</w:t>
      </w:r>
      <w:r w:rsidR="00E6422B">
        <w:rPr>
          <w:rFonts w:cs="Arial"/>
          <w:sz w:val="28"/>
          <w:szCs w:val="28"/>
        </w:rPr>
        <w:t xml:space="preserve"> </w:t>
      </w:r>
      <w:r w:rsidRPr="00892A94">
        <w:rPr>
          <w:rFonts w:cs="Arial"/>
          <w:sz w:val="28"/>
          <w:szCs w:val="28"/>
        </w:rPr>
        <w:t>seconded, and the motion passed.</w:t>
      </w:r>
    </w:p>
    <w:p w14:paraId="6125CF10" w14:textId="77777777" w:rsidR="00E74463" w:rsidRPr="00473840" w:rsidRDefault="00E74463" w:rsidP="00892A94">
      <w:pPr>
        <w:rPr>
          <w:rFonts w:cs="Arial"/>
          <w:sz w:val="28"/>
          <w:szCs w:val="28"/>
        </w:rPr>
      </w:pPr>
    </w:p>
    <w:p w14:paraId="02857A4C" w14:textId="77777777" w:rsidR="00F203FA" w:rsidRPr="00AF1F09" w:rsidRDefault="00F203FA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55B17526" w14:textId="77777777" w:rsidR="00E74463" w:rsidRDefault="005F30BF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Hopefully in the spring we can have the meetings in person and virtual format.</w:t>
      </w:r>
    </w:p>
    <w:p w14:paraId="13E80DD9" w14:textId="77777777" w:rsidR="005F30BF" w:rsidRDefault="005F30BF" w:rsidP="00577C8D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We have construction going on the ramp today.  Hoping to have this completed by December 10, 2021.</w:t>
      </w:r>
    </w:p>
    <w:p w14:paraId="4867FC8C" w14:textId="2E89F381" w:rsidR="005F30BF" w:rsidRDefault="005F30BF" w:rsidP="00577C8D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Wor</w:t>
      </w:r>
      <w:r w:rsidR="008945AD">
        <w:rPr>
          <w:rFonts w:cs="Arial"/>
          <w:sz w:val="28"/>
          <w:szCs w:val="28"/>
        </w:rPr>
        <w:t xml:space="preserve">ked with VR Teams to create field training guidelines with clear SMART goals to help clients to progress toward vocational goals.  This will be rolled out in January.  </w:t>
      </w:r>
    </w:p>
    <w:p w14:paraId="585061F9" w14:textId="77777777" w:rsidR="00577C8D" w:rsidRPr="005F30BF" w:rsidRDefault="00930A8E" w:rsidP="005F30BF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5F30BF">
        <w:rPr>
          <w:rFonts w:cs="Arial"/>
          <w:sz w:val="28"/>
          <w:szCs w:val="28"/>
        </w:rPr>
        <w:t xml:space="preserve"> </w:t>
      </w:r>
    </w:p>
    <w:p w14:paraId="1ECB6281" w14:textId="77777777" w:rsidR="005963C7" w:rsidRPr="005F30BF" w:rsidRDefault="006B46C4" w:rsidP="00A709A6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5F30BF">
        <w:rPr>
          <w:rFonts w:cs="Arial"/>
          <w:sz w:val="28"/>
          <w:szCs w:val="28"/>
        </w:rPr>
        <w:t xml:space="preserve">Approval </w:t>
      </w:r>
      <w:r w:rsidR="00930A8E" w:rsidRPr="005F30BF">
        <w:rPr>
          <w:rFonts w:cs="Arial"/>
          <w:sz w:val="28"/>
          <w:szCs w:val="28"/>
        </w:rPr>
        <w:t>Orientation Center</w:t>
      </w:r>
      <w:r w:rsidRPr="005F30BF">
        <w:rPr>
          <w:rFonts w:cs="Arial"/>
          <w:sz w:val="28"/>
          <w:szCs w:val="28"/>
        </w:rPr>
        <w:t xml:space="preserve"> Name Change. Mr. Brems moved approval </w:t>
      </w:r>
      <w:r w:rsidR="00174E95">
        <w:rPr>
          <w:rFonts w:cs="Arial"/>
          <w:sz w:val="28"/>
          <w:szCs w:val="28"/>
        </w:rPr>
        <w:t xml:space="preserve">accept the winning voted on name, </w:t>
      </w:r>
      <w:r w:rsidRPr="005F30BF">
        <w:rPr>
          <w:rFonts w:cs="Arial"/>
          <w:sz w:val="28"/>
          <w:szCs w:val="28"/>
        </w:rPr>
        <w:t>Iowa Blindness Empowerment and Independence Center as presented.  Ms. Jacobsen seconded, and the motion passed.</w:t>
      </w:r>
      <w:r w:rsidR="005963C7" w:rsidRPr="005F30BF">
        <w:rPr>
          <w:rFonts w:cs="Arial"/>
          <w:sz w:val="28"/>
          <w:szCs w:val="28"/>
        </w:rPr>
        <w:cr/>
      </w:r>
    </w:p>
    <w:p w14:paraId="7B8EA88E" w14:textId="77777777" w:rsidR="005963C7" w:rsidRPr="00AF1F09" w:rsidRDefault="005963C7" w:rsidP="00FE54F1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>
        <w:rPr>
          <w:rFonts w:cs="Arial"/>
          <w:sz w:val="28"/>
          <w:szCs w:val="28"/>
        </w:rPr>
        <w:t>Ms. Ryan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 and 21.5(1)(</w:t>
      </w:r>
      <w:proofErr w:type="spellStart"/>
      <w:r w:rsidRPr="00AF1F09">
        <w:rPr>
          <w:rFonts w:cs="Arial"/>
          <w:sz w:val="28"/>
          <w:szCs w:val="28"/>
        </w:rPr>
        <w:t>i</w:t>
      </w:r>
      <w:proofErr w:type="spellEnd"/>
      <w:r w:rsidRPr="00AF1F09">
        <w:rPr>
          <w:rFonts w:cs="Arial"/>
          <w:sz w:val="28"/>
          <w:szCs w:val="28"/>
        </w:rPr>
        <w:t xml:space="preserve">).   </w:t>
      </w:r>
      <w:r>
        <w:rPr>
          <w:rFonts w:cs="Arial"/>
          <w:sz w:val="28"/>
          <w:szCs w:val="28"/>
        </w:rPr>
        <w:t>Mr. Brems</w:t>
      </w:r>
      <w:r w:rsidRPr="00AF1F09">
        <w:rPr>
          <w:rFonts w:cs="Arial"/>
          <w:sz w:val="28"/>
          <w:szCs w:val="28"/>
        </w:rPr>
        <w:t xml:space="preserve"> moved to adjourn to closed session. </w:t>
      </w:r>
      <w:r>
        <w:rPr>
          <w:rFonts w:cs="Arial"/>
          <w:sz w:val="28"/>
          <w:szCs w:val="28"/>
        </w:rPr>
        <w:t xml:space="preserve">Ms. Jacobsen </w:t>
      </w:r>
      <w:r w:rsidRPr="00AF1F09">
        <w:rPr>
          <w:rFonts w:cs="Arial"/>
          <w:sz w:val="28"/>
          <w:szCs w:val="28"/>
        </w:rPr>
        <w:t xml:space="preserve">seconded the motion. There was a roll call vote: Ms. Ryan, yes; Mr. </w:t>
      </w:r>
      <w:r>
        <w:rPr>
          <w:rFonts w:cs="Arial"/>
          <w:sz w:val="28"/>
          <w:szCs w:val="28"/>
        </w:rPr>
        <w:t>Brems</w:t>
      </w:r>
      <w:r w:rsidRPr="00AF1F09">
        <w:rPr>
          <w:rFonts w:cs="Arial"/>
          <w:sz w:val="28"/>
          <w:szCs w:val="28"/>
        </w:rPr>
        <w:t xml:space="preserve">, yes; </w:t>
      </w:r>
      <w:r w:rsidRPr="00AF1F09">
        <w:rPr>
          <w:rFonts w:cs="Arial"/>
          <w:sz w:val="28"/>
          <w:szCs w:val="28"/>
        </w:rPr>
        <w:lastRenderedPageBreak/>
        <w:t>and M</w:t>
      </w:r>
      <w:r>
        <w:rPr>
          <w:rFonts w:cs="Arial"/>
          <w:sz w:val="28"/>
          <w:szCs w:val="28"/>
        </w:rPr>
        <w:t>s. Jacobsen</w:t>
      </w:r>
      <w:r w:rsidRPr="00AF1F09">
        <w:rPr>
          <w:rFonts w:cs="Arial"/>
          <w:sz w:val="28"/>
          <w:szCs w:val="28"/>
        </w:rPr>
        <w:t xml:space="preserve">, yes. The motion passed unanimously. </w:t>
      </w:r>
      <w:r w:rsidRPr="00AF1F09">
        <w:rPr>
          <w:rFonts w:cs="Arial"/>
          <w:sz w:val="28"/>
          <w:szCs w:val="28"/>
        </w:rPr>
        <w:cr/>
      </w:r>
    </w:p>
    <w:p w14:paraId="2AE54A8B" w14:textId="77777777" w:rsidR="005963C7" w:rsidRDefault="005963C7" w:rsidP="008945AD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>
        <w:rPr>
          <w:rFonts w:cs="Arial"/>
          <w:sz w:val="28"/>
          <w:szCs w:val="28"/>
        </w:rPr>
        <w:t xml:space="preserve">12:23 p.m.  </w:t>
      </w:r>
      <w:r w:rsidRPr="00B1005B">
        <w:rPr>
          <w:rFonts w:cs="Arial"/>
          <w:sz w:val="28"/>
          <w:szCs w:val="28"/>
        </w:rPr>
        <w:t xml:space="preserve">The meeting </w:t>
      </w:r>
      <w:r>
        <w:rPr>
          <w:rFonts w:cs="Arial"/>
          <w:sz w:val="28"/>
          <w:szCs w:val="28"/>
        </w:rPr>
        <w:t>entered into</w:t>
      </w:r>
      <w:r w:rsidRPr="00B1005B">
        <w:rPr>
          <w:rFonts w:cs="Arial"/>
          <w:sz w:val="28"/>
          <w:szCs w:val="28"/>
        </w:rPr>
        <w:t xml:space="preserve"> closed session at </w:t>
      </w:r>
      <w:r>
        <w:rPr>
          <w:rFonts w:cs="Arial"/>
          <w:sz w:val="28"/>
          <w:szCs w:val="28"/>
        </w:rPr>
        <w:t>12:</w:t>
      </w:r>
      <w:r w:rsidR="006C5599">
        <w:rPr>
          <w:rFonts w:cs="Arial"/>
          <w:sz w:val="28"/>
          <w:szCs w:val="28"/>
        </w:rPr>
        <w:t>30</w:t>
      </w:r>
      <w:r>
        <w:rPr>
          <w:rFonts w:cs="Arial"/>
          <w:sz w:val="28"/>
          <w:szCs w:val="28"/>
        </w:rPr>
        <w:t xml:space="preserve"> p.m.</w:t>
      </w:r>
      <w:r w:rsidRPr="00B1005B">
        <w:rPr>
          <w:rFonts w:cs="Arial"/>
          <w:sz w:val="28"/>
          <w:szCs w:val="28"/>
        </w:rPr>
        <w:t xml:space="preserve">  </w:t>
      </w:r>
    </w:p>
    <w:p w14:paraId="3969932F" w14:textId="77777777" w:rsidR="005963C7" w:rsidRDefault="005963C7" w:rsidP="008945AD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22404000" w14:textId="77777777" w:rsidR="005963C7" w:rsidRDefault="005963C7" w:rsidP="008945AD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On a motion by Mr. Brems and seconded by Ms. Jacobsen to move out of closed session at 1:</w:t>
      </w:r>
      <w:r w:rsidR="00A56562">
        <w:rPr>
          <w:rFonts w:cs="Arial"/>
          <w:sz w:val="28"/>
          <w:szCs w:val="28"/>
        </w:rPr>
        <w:t>48</w:t>
      </w:r>
      <w:r>
        <w:rPr>
          <w:rFonts w:cs="Arial"/>
          <w:sz w:val="28"/>
          <w:szCs w:val="28"/>
        </w:rPr>
        <w:t xml:space="preserve"> p.m.  T</w:t>
      </w:r>
      <w:r w:rsidRPr="009D5FF1">
        <w:rPr>
          <w:rFonts w:cs="Arial"/>
          <w:sz w:val="28"/>
          <w:szCs w:val="28"/>
        </w:rPr>
        <w:t>he motion passed unanimously.</w:t>
      </w:r>
    </w:p>
    <w:p w14:paraId="15E4163F" w14:textId="77777777" w:rsidR="005963C7" w:rsidRDefault="005963C7" w:rsidP="008945AD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</w:p>
    <w:p w14:paraId="6A3624FC" w14:textId="77777777" w:rsidR="005963C7" w:rsidRDefault="005963C7" w:rsidP="008945AD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The meeting entered open session at 1:5</w:t>
      </w:r>
      <w:r w:rsidR="00A56562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 xml:space="preserve"> p.m.</w:t>
      </w:r>
    </w:p>
    <w:p w14:paraId="3A35B6EE" w14:textId="77777777" w:rsidR="00931C0A" w:rsidRDefault="00931C0A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39B7AB11" w14:textId="77777777" w:rsidR="0025631C" w:rsidRDefault="00931C0A" w:rsidP="00892A94">
      <w:pPr>
        <w:pStyle w:val="ListParagraph"/>
        <w:numPr>
          <w:ilvl w:val="0"/>
          <w:numId w:val="14"/>
        </w:numPr>
        <w:tabs>
          <w:tab w:val="left" w:pos="360"/>
          <w:tab w:val="left" w:pos="900"/>
        </w:tabs>
        <w:ind w:left="360"/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14:paraId="562A8683" w14:textId="77777777" w:rsidR="00832741" w:rsidRPr="00832741" w:rsidRDefault="00832741" w:rsidP="00892A94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14:paraId="3877398A" w14:textId="77777777" w:rsidR="00832741" w:rsidRDefault="00832741" w:rsidP="004E773C">
      <w:pPr>
        <w:pStyle w:val="ListParagraph"/>
        <w:numPr>
          <w:ilvl w:val="0"/>
          <w:numId w:val="25"/>
        </w:numPr>
        <w:tabs>
          <w:tab w:val="left" w:pos="900"/>
        </w:tabs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Mr. Brems moved that request Item #</w:t>
      </w:r>
      <w:r w:rsidR="00930A8E">
        <w:rPr>
          <w:rFonts w:cs="Arial"/>
          <w:sz w:val="28"/>
          <w:szCs w:val="28"/>
        </w:rPr>
        <w:t>0</w:t>
      </w:r>
      <w:r w:rsidR="006B46C4">
        <w:rPr>
          <w:rFonts w:cs="Arial"/>
          <w:sz w:val="28"/>
          <w:szCs w:val="28"/>
        </w:rPr>
        <w:t>92</w:t>
      </w:r>
      <w:r w:rsidRPr="009D5FF1">
        <w:rPr>
          <w:rFonts w:cs="Arial"/>
          <w:sz w:val="28"/>
          <w:szCs w:val="28"/>
        </w:rPr>
        <w:t xml:space="preserve">, from closed session, </w:t>
      </w:r>
      <w:r w:rsidR="009971BD">
        <w:rPr>
          <w:rFonts w:cs="Arial"/>
          <w:sz w:val="28"/>
          <w:szCs w:val="28"/>
        </w:rPr>
        <w:t xml:space="preserve">be </w:t>
      </w:r>
      <w:r w:rsidRPr="009D5FF1">
        <w:rPr>
          <w:rFonts w:cs="Arial"/>
          <w:sz w:val="28"/>
          <w:szCs w:val="28"/>
        </w:rPr>
        <w:t>approve</w:t>
      </w:r>
      <w:r w:rsidR="009971BD">
        <w:rPr>
          <w:rFonts w:cs="Arial"/>
          <w:sz w:val="28"/>
          <w:szCs w:val="28"/>
        </w:rPr>
        <w:t>d</w:t>
      </w:r>
      <w:r w:rsidRPr="009D5FF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a </w:t>
      </w:r>
      <w:r w:rsidR="006C5599">
        <w:rPr>
          <w:rFonts w:cs="Arial"/>
          <w:sz w:val="28"/>
          <w:szCs w:val="28"/>
        </w:rPr>
        <w:t>grant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Ms. Jacobsen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14:paraId="50E736D4" w14:textId="77777777" w:rsidR="005963C7" w:rsidRDefault="002D6125" w:rsidP="002D6125">
      <w:pPr>
        <w:pStyle w:val="ListParagraph"/>
        <w:numPr>
          <w:ilvl w:val="0"/>
          <w:numId w:val="25"/>
        </w:numPr>
        <w:tabs>
          <w:tab w:val="left" w:pos="0"/>
          <w:tab w:val="left" w:pos="720"/>
        </w:tabs>
        <w:rPr>
          <w:rFonts w:cs="Arial"/>
          <w:sz w:val="28"/>
          <w:szCs w:val="28"/>
        </w:rPr>
      </w:pPr>
      <w:r w:rsidRPr="002D6125">
        <w:rPr>
          <w:rFonts w:cs="Arial"/>
          <w:sz w:val="28"/>
          <w:szCs w:val="28"/>
        </w:rPr>
        <w:t>Happy to announce, a</w:t>
      </w:r>
      <w:r w:rsidR="005963C7" w:rsidRPr="002D6125">
        <w:rPr>
          <w:rFonts w:cs="Arial"/>
          <w:sz w:val="28"/>
          <w:szCs w:val="28"/>
        </w:rPr>
        <w:t>fter a</w:t>
      </w:r>
      <w:r w:rsidRPr="002D6125">
        <w:rPr>
          <w:rFonts w:cs="Arial"/>
          <w:sz w:val="28"/>
          <w:szCs w:val="28"/>
        </w:rPr>
        <w:t xml:space="preserve">nother </w:t>
      </w:r>
      <w:r w:rsidR="005963C7" w:rsidRPr="002D6125">
        <w:rPr>
          <w:rFonts w:cs="Arial"/>
          <w:sz w:val="28"/>
          <w:szCs w:val="28"/>
        </w:rPr>
        <w:t>wonderful review, to retain Ms. Wharton as the Agency Director</w:t>
      </w:r>
      <w:r>
        <w:rPr>
          <w:rFonts w:cs="Arial"/>
          <w:sz w:val="28"/>
          <w:szCs w:val="28"/>
        </w:rPr>
        <w:t>.</w:t>
      </w:r>
    </w:p>
    <w:p w14:paraId="512F38BC" w14:textId="77777777" w:rsidR="002D6125" w:rsidRPr="002D6125" w:rsidRDefault="002D6125" w:rsidP="002D6125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14:paraId="1BA05659" w14:textId="77777777" w:rsidR="0022267E" w:rsidRDefault="00567BF7" w:rsidP="00EC4080">
      <w:pPr>
        <w:pStyle w:val="ListParagraph"/>
        <w:numPr>
          <w:ilvl w:val="0"/>
          <w:numId w:val="14"/>
        </w:num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DA0206">
        <w:rPr>
          <w:rFonts w:cs="Arial"/>
          <w:sz w:val="28"/>
          <w:szCs w:val="28"/>
        </w:rPr>
        <w:t xml:space="preserve">Brems </w:t>
      </w:r>
      <w:r w:rsidR="009E59A5" w:rsidRPr="009D5FF1">
        <w:rPr>
          <w:rFonts w:cs="Arial"/>
          <w:sz w:val="28"/>
          <w:szCs w:val="28"/>
        </w:rPr>
        <w:t xml:space="preserve">moved the meeting adjourn. </w:t>
      </w:r>
      <w:r w:rsidR="00D96682">
        <w:rPr>
          <w:rFonts w:cs="Arial"/>
          <w:sz w:val="28"/>
          <w:szCs w:val="28"/>
        </w:rPr>
        <w:t>Ms. Jacobsen</w:t>
      </w:r>
      <w:r w:rsidR="00053F23" w:rsidRPr="009D5FF1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 xml:space="preserve">seconded and the motion passed unanimously. The meeting adjourned at </w:t>
      </w:r>
      <w:r w:rsidR="00930A8E">
        <w:rPr>
          <w:rFonts w:cs="Arial"/>
          <w:sz w:val="28"/>
          <w:szCs w:val="28"/>
        </w:rPr>
        <w:t>1:</w:t>
      </w:r>
      <w:r w:rsidR="00A56562">
        <w:rPr>
          <w:rFonts w:cs="Arial"/>
          <w:sz w:val="28"/>
          <w:szCs w:val="28"/>
        </w:rPr>
        <w:t>5</w:t>
      </w:r>
      <w:r w:rsidR="007B20B8">
        <w:rPr>
          <w:rFonts w:cs="Arial"/>
          <w:sz w:val="28"/>
          <w:szCs w:val="28"/>
        </w:rPr>
        <w:t>2</w:t>
      </w:r>
      <w:r w:rsidR="005921AC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14:paraId="20AC9FC5" w14:textId="77777777" w:rsidR="0022267E" w:rsidRP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14:paraId="197A0B08" w14:textId="77777777" w:rsidR="004D07FF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Sandi Ryan, Chairperson</w:t>
      </w:r>
    </w:p>
    <w:p w14:paraId="7A05E9CD" w14:textId="77777777" w:rsid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22"/>
  </w:num>
  <w:num w:numId="8">
    <w:abstractNumId w:val="19"/>
  </w:num>
  <w:num w:numId="9">
    <w:abstractNumId w:val="17"/>
  </w:num>
  <w:num w:numId="10">
    <w:abstractNumId w:val="21"/>
  </w:num>
  <w:num w:numId="11">
    <w:abstractNumId w:val="5"/>
  </w:num>
  <w:num w:numId="12">
    <w:abstractNumId w:val="3"/>
  </w:num>
  <w:num w:numId="13">
    <w:abstractNumId w:val="9"/>
  </w:num>
  <w:num w:numId="14">
    <w:abstractNumId w:val="10"/>
  </w:num>
  <w:num w:numId="15">
    <w:abstractNumId w:val="24"/>
  </w:num>
  <w:num w:numId="16">
    <w:abstractNumId w:val="1"/>
  </w:num>
  <w:num w:numId="17">
    <w:abstractNumId w:val="16"/>
  </w:num>
  <w:num w:numId="18">
    <w:abstractNumId w:val="2"/>
  </w:num>
  <w:num w:numId="19">
    <w:abstractNumId w:val="7"/>
  </w:num>
  <w:num w:numId="20">
    <w:abstractNumId w:val="13"/>
  </w:num>
  <w:num w:numId="21">
    <w:abstractNumId w:val="14"/>
  </w:num>
  <w:num w:numId="22">
    <w:abstractNumId w:val="8"/>
  </w:num>
  <w:num w:numId="23">
    <w:abstractNumId w:val="20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203A8"/>
    <w:rsid w:val="000471E5"/>
    <w:rsid w:val="00052535"/>
    <w:rsid w:val="00053F23"/>
    <w:rsid w:val="00065161"/>
    <w:rsid w:val="00071C73"/>
    <w:rsid w:val="00084A67"/>
    <w:rsid w:val="00085366"/>
    <w:rsid w:val="000A633A"/>
    <w:rsid w:val="000B1DDA"/>
    <w:rsid w:val="000C1B65"/>
    <w:rsid w:val="000E0459"/>
    <w:rsid w:val="000E2397"/>
    <w:rsid w:val="001355F5"/>
    <w:rsid w:val="0014382B"/>
    <w:rsid w:val="00145674"/>
    <w:rsid w:val="00145782"/>
    <w:rsid w:val="0014610E"/>
    <w:rsid w:val="00161E74"/>
    <w:rsid w:val="00174E95"/>
    <w:rsid w:val="0017707E"/>
    <w:rsid w:val="00190DCA"/>
    <w:rsid w:val="00192ABF"/>
    <w:rsid w:val="0019597A"/>
    <w:rsid w:val="001D74F8"/>
    <w:rsid w:val="001D7EDD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2E13"/>
    <w:rsid w:val="00274D06"/>
    <w:rsid w:val="00277BB5"/>
    <w:rsid w:val="0029091F"/>
    <w:rsid w:val="00292E26"/>
    <w:rsid w:val="002B4369"/>
    <w:rsid w:val="002B5013"/>
    <w:rsid w:val="002C7617"/>
    <w:rsid w:val="002D6125"/>
    <w:rsid w:val="002F6C5A"/>
    <w:rsid w:val="00316919"/>
    <w:rsid w:val="00322CEA"/>
    <w:rsid w:val="00325902"/>
    <w:rsid w:val="0033661E"/>
    <w:rsid w:val="0034006D"/>
    <w:rsid w:val="00365C2A"/>
    <w:rsid w:val="00367D64"/>
    <w:rsid w:val="003767A6"/>
    <w:rsid w:val="0037734D"/>
    <w:rsid w:val="00385394"/>
    <w:rsid w:val="00386FA6"/>
    <w:rsid w:val="003874FD"/>
    <w:rsid w:val="00395FB9"/>
    <w:rsid w:val="003A4E1B"/>
    <w:rsid w:val="003A7145"/>
    <w:rsid w:val="003D1C6A"/>
    <w:rsid w:val="00400550"/>
    <w:rsid w:val="0040659E"/>
    <w:rsid w:val="00412A23"/>
    <w:rsid w:val="00417CE7"/>
    <w:rsid w:val="00422146"/>
    <w:rsid w:val="00434E8F"/>
    <w:rsid w:val="00451765"/>
    <w:rsid w:val="00473840"/>
    <w:rsid w:val="00487845"/>
    <w:rsid w:val="004A6EEB"/>
    <w:rsid w:val="004C2E84"/>
    <w:rsid w:val="004D07FF"/>
    <w:rsid w:val="004D09D7"/>
    <w:rsid w:val="004D2F9C"/>
    <w:rsid w:val="004D320F"/>
    <w:rsid w:val="004E1594"/>
    <w:rsid w:val="004E773C"/>
    <w:rsid w:val="004F0CB1"/>
    <w:rsid w:val="004F1F31"/>
    <w:rsid w:val="004F3B18"/>
    <w:rsid w:val="00506640"/>
    <w:rsid w:val="00506E09"/>
    <w:rsid w:val="00511DE3"/>
    <w:rsid w:val="00513FF5"/>
    <w:rsid w:val="005225C8"/>
    <w:rsid w:val="00523833"/>
    <w:rsid w:val="00535A79"/>
    <w:rsid w:val="00567BF7"/>
    <w:rsid w:val="00577C8D"/>
    <w:rsid w:val="005921AC"/>
    <w:rsid w:val="005963C7"/>
    <w:rsid w:val="005A2534"/>
    <w:rsid w:val="005B5323"/>
    <w:rsid w:val="005C0CC7"/>
    <w:rsid w:val="005D38E3"/>
    <w:rsid w:val="005F30BF"/>
    <w:rsid w:val="005F3B64"/>
    <w:rsid w:val="00610FEF"/>
    <w:rsid w:val="00630CD8"/>
    <w:rsid w:val="00643A0D"/>
    <w:rsid w:val="00654A57"/>
    <w:rsid w:val="0065599E"/>
    <w:rsid w:val="00683251"/>
    <w:rsid w:val="006B46C4"/>
    <w:rsid w:val="006C0A9C"/>
    <w:rsid w:val="006C2990"/>
    <w:rsid w:val="006C5599"/>
    <w:rsid w:val="006C7A0A"/>
    <w:rsid w:val="006C7F80"/>
    <w:rsid w:val="006D3343"/>
    <w:rsid w:val="006D7B34"/>
    <w:rsid w:val="006E23C5"/>
    <w:rsid w:val="006E31A0"/>
    <w:rsid w:val="006E6D47"/>
    <w:rsid w:val="006F1E37"/>
    <w:rsid w:val="00704806"/>
    <w:rsid w:val="00711FDC"/>
    <w:rsid w:val="007276B0"/>
    <w:rsid w:val="00737D45"/>
    <w:rsid w:val="00743C26"/>
    <w:rsid w:val="00747CA7"/>
    <w:rsid w:val="0078645C"/>
    <w:rsid w:val="0079690F"/>
    <w:rsid w:val="007A4A89"/>
    <w:rsid w:val="007A6890"/>
    <w:rsid w:val="007A699C"/>
    <w:rsid w:val="007B0890"/>
    <w:rsid w:val="007B20B8"/>
    <w:rsid w:val="007B6E69"/>
    <w:rsid w:val="007C2AC0"/>
    <w:rsid w:val="00817C0B"/>
    <w:rsid w:val="00817F7F"/>
    <w:rsid w:val="00832741"/>
    <w:rsid w:val="0083625B"/>
    <w:rsid w:val="00845DF6"/>
    <w:rsid w:val="0087115C"/>
    <w:rsid w:val="00880CC2"/>
    <w:rsid w:val="008834FB"/>
    <w:rsid w:val="00892A94"/>
    <w:rsid w:val="008945AD"/>
    <w:rsid w:val="008A7D63"/>
    <w:rsid w:val="008B0DAC"/>
    <w:rsid w:val="008C3D13"/>
    <w:rsid w:val="009058FA"/>
    <w:rsid w:val="00907A52"/>
    <w:rsid w:val="00914B4F"/>
    <w:rsid w:val="00924029"/>
    <w:rsid w:val="00930A8E"/>
    <w:rsid w:val="00931C0A"/>
    <w:rsid w:val="00944DBB"/>
    <w:rsid w:val="00947E27"/>
    <w:rsid w:val="00952039"/>
    <w:rsid w:val="009546FE"/>
    <w:rsid w:val="0096108B"/>
    <w:rsid w:val="009803CA"/>
    <w:rsid w:val="0098328F"/>
    <w:rsid w:val="009971BD"/>
    <w:rsid w:val="009B4D6F"/>
    <w:rsid w:val="009C03F5"/>
    <w:rsid w:val="009D5FF1"/>
    <w:rsid w:val="009E59A5"/>
    <w:rsid w:val="009E6967"/>
    <w:rsid w:val="009F5FC2"/>
    <w:rsid w:val="009F6086"/>
    <w:rsid w:val="00A01523"/>
    <w:rsid w:val="00A1346B"/>
    <w:rsid w:val="00A209EB"/>
    <w:rsid w:val="00A56562"/>
    <w:rsid w:val="00A62B3F"/>
    <w:rsid w:val="00A654EB"/>
    <w:rsid w:val="00A81872"/>
    <w:rsid w:val="00AB62CF"/>
    <w:rsid w:val="00AD0833"/>
    <w:rsid w:val="00AD0864"/>
    <w:rsid w:val="00AF1F09"/>
    <w:rsid w:val="00B02663"/>
    <w:rsid w:val="00B1005B"/>
    <w:rsid w:val="00B10545"/>
    <w:rsid w:val="00B12B40"/>
    <w:rsid w:val="00B239DF"/>
    <w:rsid w:val="00B32505"/>
    <w:rsid w:val="00B528EA"/>
    <w:rsid w:val="00B6469B"/>
    <w:rsid w:val="00B65320"/>
    <w:rsid w:val="00B6775D"/>
    <w:rsid w:val="00B737DC"/>
    <w:rsid w:val="00B94C22"/>
    <w:rsid w:val="00BA4C6B"/>
    <w:rsid w:val="00BA683D"/>
    <w:rsid w:val="00BB3AB1"/>
    <w:rsid w:val="00BB5B2C"/>
    <w:rsid w:val="00BB6DCF"/>
    <w:rsid w:val="00BD7010"/>
    <w:rsid w:val="00BE2606"/>
    <w:rsid w:val="00BE3F1C"/>
    <w:rsid w:val="00BF7685"/>
    <w:rsid w:val="00C03BAF"/>
    <w:rsid w:val="00C328EA"/>
    <w:rsid w:val="00C37439"/>
    <w:rsid w:val="00C54450"/>
    <w:rsid w:val="00C66A6C"/>
    <w:rsid w:val="00C816DD"/>
    <w:rsid w:val="00CB4D04"/>
    <w:rsid w:val="00CC0C38"/>
    <w:rsid w:val="00CC12F6"/>
    <w:rsid w:val="00CC372E"/>
    <w:rsid w:val="00CD174E"/>
    <w:rsid w:val="00CF6456"/>
    <w:rsid w:val="00D001CC"/>
    <w:rsid w:val="00D032D6"/>
    <w:rsid w:val="00D11512"/>
    <w:rsid w:val="00D225F4"/>
    <w:rsid w:val="00D31B20"/>
    <w:rsid w:val="00D4414A"/>
    <w:rsid w:val="00D5593E"/>
    <w:rsid w:val="00D62A85"/>
    <w:rsid w:val="00D668A8"/>
    <w:rsid w:val="00D67C81"/>
    <w:rsid w:val="00D82F2F"/>
    <w:rsid w:val="00D96682"/>
    <w:rsid w:val="00D97577"/>
    <w:rsid w:val="00DA0206"/>
    <w:rsid w:val="00DD21C1"/>
    <w:rsid w:val="00E00033"/>
    <w:rsid w:val="00E00FD1"/>
    <w:rsid w:val="00E018C9"/>
    <w:rsid w:val="00E14FB0"/>
    <w:rsid w:val="00E15234"/>
    <w:rsid w:val="00E17866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72A9"/>
    <w:rsid w:val="00EB02D7"/>
    <w:rsid w:val="00EB63D7"/>
    <w:rsid w:val="00EC4080"/>
    <w:rsid w:val="00ED1737"/>
    <w:rsid w:val="00EE3E66"/>
    <w:rsid w:val="00EE5A20"/>
    <w:rsid w:val="00EF16A2"/>
    <w:rsid w:val="00F07A51"/>
    <w:rsid w:val="00F1660A"/>
    <w:rsid w:val="00F17C6F"/>
    <w:rsid w:val="00F203FA"/>
    <w:rsid w:val="00F37D89"/>
    <w:rsid w:val="00F41098"/>
    <w:rsid w:val="00F458F7"/>
    <w:rsid w:val="00F71DE7"/>
    <w:rsid w:val="00F7650A"/>
    <w:rsid w:val="00F904BD"/>
    <w:rsid w:val="00F90BAC"/>
    <w:rsid w:val="00F922B6"/>
    <w:rsid w:val="00FA6C2E"/>
    <w:rsid w:val="00FB0792"/>
    <w:rsid w:val="00FC0EF1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3</cp:revision>
  <cp:lastPrinted>2019-06-12T15:11:00Z</cp:lastPrinted>
  <dcterms:created xsi:type="dcterms:W3CDTF">2022-02-24T19:24:00Z</dcterms:created>
  <dcterms:modified xsi:type="dcterms:W3CDTF">2022-02-24T19:27:00Z</dcterms:modified>
</cp:coreProperties>
</file>