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1843B" w14:textId="242ACA24" w:rsidR="00332C0A" w:rsidRPr="00332C0A" w:rsidRDefault="00332C0A" w:rsidP="00332C0A">
      <w:pPr>
        <w:pStyle w:val="Heading1"/>
        <w:spacing w:before="0" w:line="240" w:lineRule="auto"/>
      </w:pPr>
      <w:r w:rsidRPr="00332C0A">
        <w:t>Shift Differential Policy</w:t>
      </w:r>
      <w:r w:rsidR="00A616B3">
        <w:t xml:space="preserve"> (DRAFT)</w:t>
      </w:r>
    </w:p>
    <w:p w14:paraId="375B9940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</w:p>
    <w:p w14:paraId="5012EB0A" w14:textId="000BB692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 xml:space="preserve">1. IDB employees who meet </w:t>
      </w:r>
      <w:r w:rsidR="00CD6595" w:rsidRPr="00A616B3">
        <w:rPr>
          <w:rFonts w:ascii="Arial" w:hAnsi="Arial" w:cs="Arial"/>
          <w:sz w:val="28"/>
          <w:szCs w:val="28"/>
        </w:rPr>
        <w:t>ALL</w:t>
      </w:r>
      <w:r w:rsidRPr="00A616B3">
        <w:rPr>
          <w:rFonts w:ascii="Arial" w:hAnsi="Arial" w:cs="Arial"/>
          <w:sz w:val="28"/>
          <w:szCs w:val="28"/>
        </w:rPr>
        <w:t xml:space="preserve"> the following criteria are categorized as working shift 4 and will receive shift differential pay. </w:t>
      </w:r>
    </w:p>
    <w:p w14:paraId="00CFC0B8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 xml:space="preserve">   a. Are overtime eligible</w:t>
      </w:r>
    </w:p>
    <w:p w14:paraId="3D20FD67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 xml:space="preserve">   b. Are assigned shifts that regularly rotate from week to week</w:t>
      </w:r>
    </w:p>
    <w:p w14:paraId="35A638DA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 xml:space="preserve">   c. Have a pre-defined schedule that is determined by the supervisor</w:t>
      </w:r>
    </w:p>
    <w:p w14:paraId="44DFDFBB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 xml:space="preserve">   d. Have been assigned their schedule to meet programmatic needs </w:t>
      </w:r>
    </w:p>
    <w:p w14:paraId="5B96EF49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 xml:space="preserve"> </w:t>
      </w:r>
    </w:p>
    <w:p w14:paraId="4866A201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>2. For shift differential to apply, an employee must work a majority of the shift's assigned hours, and at least 4 hours, outside the hours of 6 AM - 6 PM.</w:t>
      </w:r>
    </w:p>
    <w:p w14:paraId="2461DC14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</w:p>
    <w:p w14:paraId="5944AB54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>3. A shift is defined as all hours worked with unpaid meal breaks no longer than 1 hour in length. Shifts may cross into 2 calendar days.</w:t>
      </w:r>
    </w:p>
    <w:p w14:paraId="3A6D9AF8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</w:p>
    <w:p w14:paraId="19DEF3B0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>4. If it applies to a shift, shift differential applies to the entire shift worked even if not all hours fall into the category that applies.</w:t>
      </w:r>
    </w:p>
    <w:p w14:paraId="19376761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</w:p>
    <w:p w14:paraId="7D85AFCE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>5. Established Shift Timeframes</w:t>
      </w:r>
    </w:p>
    <w:p w14:paraId="0CB65B30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 xml:space="preserve">   a. Shift 1 applies when </w:t>
      </w:r>
      <w:proofErr w:type="gramStart"/>
      <w:r w:rsidRPr="00A616B3">
        <w:rPr>
          <w:rFonts w:ascii="Arial" w:hAnsi="Arial" w:cs="Arial"/>
          <w:sz w:val="28"/>
          <w:szCs w:val="28"/>
        </w:rPr>
        <w:t>the majority of</w:t>
      </w:r>
      <w:proofErr w:type="gramEnd"/>
      <w:r w:rsidRPr="00A616B3">
        <w:rPr>
          <w:rFonts w:ascii="Arial" w:hAnsi="Arial" w:cs="Arial"/>
          <w:sz w:val="28"/>
          <w:szCs w:val="28"/>
        </w:rPr>
        <w:t xml:space="preserve"> hours worked are between 6 AM and 6 PM.</w:t>
      </w:r>
    </w:p>
    <w:p w14:paraId="4AD502E6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 xml:space="preserve">   b. Shift 2 applies when </w:t>
      </w:r>
      <w:proofErr w:type="gramStart"/>
      <w:r w:rsidRPr="00A616B3">
        <w:rPr>
          <w:rFonts w:ascii="Arial" w:hAnsi="Arial" w:cs="Arial"/>
          <w:sz w:val="28"/>
          <w:szCs w:val="28"/>
        </w:rPr>
        <w:t>a majority of</w:t>
      </w:r>
      <w:proofErr w:type="gramEnd"/>
      <w:r w:rsidRPr="00A616B3">
        <w:rPr>
          <w:rFonts w:ascii="Arial" w:hAnsi="Arial" w:cs="Arial"/>
          <w:sz w:val="28"/>
          <w:szCs w:val="28"/>
        </w:rPr>
        <w:t xml:space="preserve"> the hours worked are between 6 PM and 12 AM.</w:t>
      </w:r>
    </w:p>
    <w:p w14:paraId="68DD0FD0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 xml:space="preserve">   c. Shift 3 applies when </w:t>
      </w:r>
      <w:proofErr w:type="gramStart"/>
      <w:r w:rsidRPr="00A616B3">
        <w:rPr>
          <w:rFonts w:ascii="Arial" w:hAnsi="Arial" w:cs="Arial"/>
          <w:sz w:val="28"/>
          <w:szCs w:val="28"/>
        </w:rPr>
        <w:t>the majority of</w:t>
      </w:r>
      <w:proofErr w:type="gramEnd"/>
      <w:r w:rsidRPr="00A616B3">
        <w:rPr>
          <w:rFonts w:ascii="Arial" w:hAnsi="Arial" w:cs="Arial"/>
          <w:sz w:val="28"/>
          <w:szCs w:val="28"/>
        </w:rPr>
        <w:t xml:space="preserve"> hours worked are between 12 AM and 6 AM.</w:t>
      </w:r>
    </w:p>
    <w:p w14:paraId="03B48BBD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</w:p>
    <w:p w14:paraId="406177B9" w14:textId="77777777" w:rsidR="00332C0A" w:rsidRPr="00A616B3" w:rsidRDefault="00332C0A" w:rsidP="00332C0A">
      <w:pPr>
        <w:rPr>
          <w:rFonts w:ascii="Arial" w:hAnsi="Arial" w:cs="Arial"/>
          <w:sz w:val="28"/>
          <w:szCs w:val="28"/>
        </w:rPr>
      </w:pPr>
      <w:r w:rsidRPr="00A616B3">
        <w:rPr>
          <w:rFonts w:ascii="Arial" w:hAnsi="Arial" w:cs="Arial"/>
          <w:sz w:val="28"/>
          <w:szCs w:val="28"/>
        </w:rPr>
        <w:t>6. If the number of hours worked divides equally between two shift categories, the higher number category is used.</w:t>
      </w:r>
    </w:p>
    <w:p w14:paraId="763AD888" w14:textId="77777777" w:rsidR="00332C0A" w:rsidRDefault="00332C0A" w:rsidP="00332C0A">
      <w:r>
        <w:lastRenderedPageBreak/>
        <w:t xml:space="preserve"> </w:t>
      </w:r>
    </w:p>
    <w:p w14:paraId="4A91E1ED" w14:textId="77777777" w:rsidR="00332C0A" w:rsidRDefault="00332C0A" w:rsidP="00332C0A">
      <w:r>
        <w:t xml:space="preserve"> </w:t>
      </w:r>
    </w:p>
    <w:p w14:paraId="601DB0FD" w14:textId="59951923" w:rsidR="00310A20" w:rsidRDefault="00332C0A" w:rsidP="00332C0A">
      <w:r>
        <w:t>Last Updated 3/22</w:t>
      </w:r>
    </w:p>
    <w:sectPr w:rsidR="00310A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0A"/>
    <w:rsid w:val="00310A20"/>
    <w:rsid w:val="00332C0A"/>
    <w:rsid w:val="00433060"/>
    <w:rsid w:val="00A616B3"/>
    <w:rsid w:val="00CD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0083C"/>
  <w15:chartTrackingRefBased/>
  <w15:docId w15:val="{CFC7E620-5901-4EC6-B00A-09573AFD5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C0A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C0A"/>
    <w:rPr>
      <w:rFonts w:ascii="Arial" w:eastAsiaTheme="majorEastAsia" w:hAnsi="Arial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9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Eggers</dc:creator>
  <cp:keywords/>
  <dc:description/>
  <cp:lastModifiedBy>Janice Eggers</cp:lastModifiedBy>
  <cp:revision>2</cp:revision>
  <dcterms:created xsi:type="dcterms:W3CDTF">2022-03-08T19:59:00Z</dcterms:created>
  <dcterms:modified xsi:type="dcterms:W3CDTF">2022-03-08T21:00:00Z</dcterms:modified>
</cp:coreProperties>
</file>